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15"/>
      </w:tblGrid>
      <w:tr w:rsidR="00C4007D" w:rsidRPr="00AB7722" w:rsidTr="005602EC">
        <w:trPr>
          <w:tblCellSpacing w:w="0" w:type="dxa"/>
        </w:trPr>
        <w:tc>
          <w:tcPr>
            <w:tcW w:w="0" w:type="auto"/>
            <w:vAlign w:val="center"/>
            <w:hideMark/>
          </w:tcPr>
          <w:p w:rsidR="00C42690" w:rsidRDefault="00C4007D" w:rsidP="00C42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42690"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Принято на зас</w:t>
            </w:r>
            <w:r w:rsidR="00C42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едании</w:t>
            </w:r>
            <w:proofErr w:type="gramStart"/>
            <w:r w:rsidR="00C42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У</w:t>
            </w:r>
            <w:proofErr w:type="gramEnd"/>
            <w:r w:rsidR="00C42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тверждаю:</w:t>
            </w:r>
          </w:p>
          <w:p w:rsidR="00C4007D" w:rsidRDefault="00C42690" w:rsidP="00C42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педагогического совета 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Директор школы:</w:t>
            </w:r>
          </w:p>
          <w:p w:rsidR="00C42690" w:rsidRDefault="00C42690" w:rsidP="00C42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007D" w:rsidRDefault="00C4007D" w:rsidP="00C426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007D" w:rsidRDefault="00C4007D" w:rsidP="005602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Положение </w:t>
            </w:r>
          </w:p>
          <w:p w:rsidR="00C4007D" w:rsidRDefault="00C4007D" w:rsidP="005602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 системе о</w:t>
            </w:r>
            <w:r w:rsidR="00F915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ценивания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учащихся 1-4 классов начальной школы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007D" w:rsidRPr="00B73924" w:rsidRDefault="00C4007D" w:rsidP="005602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9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Общие положения</w:t>
            </w:r>
          </w:p>
          <w:p w:rsidR="00C4007D" w:rsidRPr="00B73924" w:rsidRDefault="00C4007D" w:rsidP="005602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9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1.1. </w:t>
            </w:r>
            <w:r w:rsidRPr="00B73924">
              <w:rPr>
                <w:rFonts w:ascii="Times New Roman" w:eastAsia="Calibri" w:hAnsi="Times New Roman" w:cs="Times New Roman"/>
                <w:sz w:val="24"/>
                <w:szCs w:val="24"/>
              </w:rPr>
              <w:t>Настоящее положение разработано в соответствии с Законом Российской Федерации «Об образовании», Типовым положением об общеобразовательном учреждении, Федеральным государственным стандартом начального общего образования,  Санитарными нормами и правилами, Уставом  ОУ.</w:t>
            </w:r>
          </w:p>
          <w:p w:rsidR="00C4007D" w:rsidRPr="00B73924" w:rsidRDefault="00C4007D" w:rsidP="005602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9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1.2.</w:t>
            </w:r>
            <w:r w:rsidRPr="00B739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Целью данного Положения является определение принципов, оптимальных форм и способов контроля и оценки результатов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обучения и развития обучающихся 1-4 </w:t>
            </w:r>
            <w:r w:rsidRPr="00B739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классов.   </w:t>
            </w:r>
          </w:p>
          <w:p w:rsidR="00C4007D" w:rsidRPr="00B73924" w:rsidRDefault="00C4007D" w:rsidP="005602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1.3</w:t>
            </w:r>
            <w:r w:rsidRPr="00B739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B739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главным критериям самооценки, а также контроля и оценки относятся следующие:</w:t>
            </w:r>
          </w:p>
          <w:p w:rsidR="00C4007D" w:rsidRPr="00B73924" w:rsidRDefault="00C4007D" w:rsidP="005602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924">
              <w:rPr>
                <w:rFonts w:ascii="Times New Roman" w:eastAsia="Calibri" w:hAnsi="Times New Roman" w:cs="Times New Roman"/>
                <w:sz w:val="24"/>
                <w:szCs w:val="24"/>
              </w:rPr>
              <w:t>-усвоение предметных знаний, умений и навыков, их соответствие требованиям федерального государственного стандарта начального общего образования;</w:t>
            </w:r>
          </w:p>
          <w:p w:rsidR="00C4007D" w:rsidRPr="00B73924" w:rsidRDefault="00C4007D" w:rsidP="005602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9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73924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B739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73924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B739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деятельности младшего школьника (умения наблюдать, анализировать, сравнивать, классифицировать, обобщать, связано излагать мысли, творчески решать учебную задачу);</w:t>
            </w:r>
          </w:p>
          <w:p w:rsidR="00C4007D" w:rsidRPr="00B73924" w:rsidRDefault="00C4007D" w:rsidP="005602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9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развитость познавательной активности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интересов, мотивации к обучению.</w:t>
            </w:r>
          </w:p>
          <w:p w:rsidR="00C4007D" w:rsidRPr="00B73924" w:rsidRDefault="00C4007D" w:rsidP="005602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1.4</w:t>
            </w:r>
            <w:r w:rsidRPr="00B739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B739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Функцией самооценки и самоконтроля является определение учеником границы своего знания-незнания, выявление своих возможностей на разных этапах обучения.</w:t>
            </w:r>
          </w:p>
          <w:p w:rsidR="00C4007D" w:rsidRPr="00C4007D" w:rsidRDefault="00C4007D" w:rsidP="00C400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1.5</w:t>
            </w:r>
            <w:r w:rsidRPr="00B739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B739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Функцией контроля и оценки является определение педагогом уровня </w:t>
            </w:r>
            <w:proofErr w:type="spellStart"/>
            <w:r w:rsidRPr="00B73924">
              <w:rPr>
                <w:rFonts w:ascii="Times New Roman" w:eastAsia="Calibri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B739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личностного развития обучающегося.</w:t>
            </w:r>
          </w:p>
          <w:p w:rsidR="00C4007D" w:rsidRP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C40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Формы и ме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тоды оценки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ФГОС</w:t>
            </w:r>
            <w:r w:rsidRPr="00C40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1.1.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Промежуточная аттестация (итоговый контроль) в переводных классах может проводиться в следующих формах: итоговая контрольная работа, диктант, тестирование и другие формы.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2.2.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связи с переходом на ФГОС НОО второго поколения производить следующие мероприятия по оценке достижений планируемых результатов: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·        Оценивать личностные, </w:t>
            </w:r>
            <w:proofErr w:type="spell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предметные результаты образования обучающихся  начальных классов, используя комплексный подход.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·        Организовать работу по накопительной системе оценки в рамках «Портфеля достижений» обучающихся 1 – 4-х классов по трём направлениям: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- систематизированные материалы наблюдений (оценочные листы,     материалы наблюдений и т.д.);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выборка детских творческих работ, стартовая диагностика, промежуточные и итоговые стандартизированные работы по русскому языку, математике, окружающему миру;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материалы, характеризирующие достижения обучающихся в рамках </w:t>
            </w:r>
            <w:proofErr w:type="spell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внеучебной</w:t>
            </w:r>
            <w:proofErr w:type="spell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досуговой</w:t>
            </w:r>
            <w:proofErr w:type="spell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(результаты участия в олимпиадах, конкурсах, выставках, смотрах, спортивных мероприятиях и т. д.) ·       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Итоговую оценку выпускника начальной школы формировать на основе накопленной оценки по всем учебным предметам и оценок за выполнение трёх итоговых работ (по русскому языку, математике и комплексной работе на </w:t>
            </w:r>
            <w:proofErr w:type="spell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межпредметной</w:t>
            </w:r>
            <w:proofErr w:type="spell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основе).  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2.3.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ФГОС меняется инструментарий – формы и методы оценки. Изменяется традиционная оценочно-отметочная шкала (пятибалльная).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Шкала становится по принципу «прибавления» и «уровневого подхода» - решение учеником простой учебной задачи, части задачи оценивается как безусловный успех, но на элементарном уровне, за которым следует более высокий уровень, к нему ученик может стремиться.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  <w:r w:rsidRPr="00C40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.4.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каждую учебную задачу или группу заданий (задач), показывающую овладение конкретным действием (умением), определяется и по возможности ставится отдельная отметка.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2.5.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Главным средством накопления информации об образовательных результатах ученика становится «Портфель достижений» </w:t>
            </w:r>
            <w:proofErr w:type="gram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портфолио</w:t>
            </w:r>
            <w:proofErr w:type="spell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Официальный классный журнал не отменяется, но итоговая отметка за начальную школу (решение о переводе на следующую ступень образования) принимается не на основе годовых предметных отметок в журнале, а на основе всех результатов (предметных, </w:t>
            </w:r>
            <w:proofErr w:type="spell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личностных, учебных и </w:t>
            </w:r>
            <w:proofErr w:type="spell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внеучебных</w:t>
            </w:r>
            <w:proofErr w:type="spell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накопленных в «Портфеле достижений» ученика за четыре года обучения в начальной школе.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2.6.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«Портфель достижений» - обязательный компонент определения итоговой оценки </w:t>
            </w:r>
            <w:proofErr w:type="gram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образовательной программе, дополняющей Федеральный государственный образовательный стандарт. «Портфель достижений ученика» - это сборник работ и результатов, которые показывают усилия, прогресс и достижения ученика в разных областях (учеба, творчество, общение, здоровье, полезный людям труд и т.д.), а также самоанализ учеником своих текущих достижений и недостатков, позволяющих самому определять цели своего дальнейшего развития.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2.7.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разделы «Портфеля достижений ученика»: - показатели предметных результатов (контрольные работы, данные из таблиц </w:t>
            </w:r>
            <w:proofErr w:type="gramEnd"/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результатов, выборки проектных, творческих и других работ по разным предметам);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показатели  </w:t>
            </w:r>
            <w:proofErr w:type="spell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результатов (способы деятельности, применимые как в рамках образовательного процесса, так и при решении проблем в реальных жизненных ситуациях, освоенные </w:t>
            </w:r>
            <w:proofErr w:type="gram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базе одного, нескольких или всех учебных предметов);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-показатели личностных результатов (прежде всего во </w:t>
            </w:r>
            <w:proofErr w:type="spell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внеучебной</w:t>
            </w:r>
            <w:proofErr w:type="spell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деятельности), включающих готовность и способность обучающихся саморазвитию, </w:t>
            </w:r>
            <w:proofErr w:type="spell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  </w:t>
            </w:r>
            <w:proofErr w:type="spell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 гражданской идентичности. </w:t>
            </w:r>
            <w:proofErr w:type="gramEnd"/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2.8.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Пополнять «Портфель достижений» и оценивать его материалы должен ученик. Учитель же раз в четверть пополняет лишь небольшую обязательную часть (после контрольных работ), а в остальном обучает ученика порядку пополнения портфеля основным набором материалов и их оцениванию по качественной шкале: «нормально», «хорошо», «почти отлично», «отлично», «превосходно».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2.9.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Новые средства, формы и методы оценки должны обеспечить комплексную оценку результатов. Это не отдельные отметки по отдельным предметам, а общая характеристика всего приобретенного учеником – его личностные, </w:t>
            </w:r>
            <w:proofErr w:type="spell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предметные результаты.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 сводит все данные диагностик в простые таблицы образовательных результатов. Все помещаемые в таблицах оценки и отметки являются необходимым условием для принятия решений по педагогической помощи и поддержке каждого ученика в том, что ему необходимо на данном этапе его развития.   </w:t>
            </w:r>
          </w:p>
          <w:p w:rsidR="00C4007D" w:rsidRP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Система оценки результатов ФГОС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 ученика – это действия (умения) по использованию знаний в ходе решения задач (личностных, </w:t>
            </w:r>
            <w:proofErr w:type="spell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предметных). Отдельные действия достойны оценки (словесной характеристики), а решение полноценной задачи – оценки и отметки (знака фиксации в определенной системе).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 на уроке оценивает сам ученик по алгоритму самооценки. Учитель имеет право скорректировать оценку и отметку, если докажет, что ученик завысил их. После уроков за письменные задания оценку и отметку определяет учитель. Ученик имеет право изменить эту оценку и отметку, если докажет, что она завышена или занижена.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3.3.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Оценка ставится за каждую учебную задачу, показывающую овладение конкретным 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действием (умением).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3.4.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требованиями ФГОС вводятся «Таблицы образовательных результатов». Таблицы составляются из перечня действий (умений), которыми должен и может овладеть ученик. Таблицы образовательных результатов размещаются в «Рабочем журнале учителя» в бумажном или электронном варианте. «Рабочий журнал учителя» - это блокнот для рабочих записей. Он необходим для фиксации и хранения информации о динамике развития ученика, которая не может быть отображена в официальном классном журнале. В таблице отметки выставляются в графу того действия (умения), которое было основным в ходе решения конкретной задачи. Отметки выставляются по 5-балльной системе.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3.5.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Необходимо три группы таблиц: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таблицы ПРЕДМЕТНЫХ результатов – литературное чтение (1-4 классы), русский язык (1-4 классы), математика (1-4 классы), окружающий мир (1-4 классы), технология (1-4 классы), изобразительное искусство (1-4 классы); </w:t>
            </w:r>
            <w:proofErr w:type="gramEnd"/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таблицы МЕТАПРЕДМЕТНЫХ результатов: регулятивные универсальные учебные действия (1, 2, 3-4 классы), познавательные универсальные учебные действия (1, 2, 3-4 классы), коммуникативные универсальные учебные действия (1-2, 3-4 классы);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таблицы ЛИЧНОСТНЫХ </w:t>
            </w:r>
            <w:proofErr w:type="spell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неперсонифицированных</w:t>
            </w:r>
            <w:proofErr w:type="spell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результатов (1-2, 3-4 классов).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диагностики выбираются по желанию учителя. Учитель оставляет за собой право изменять ряд таблиц.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3.6.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Отметки заносятся в таблицы результатов. Обязательно (минимум) за </w:t>
            </w:r>
            <w:proofErr w:type="spell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личностные </w:t>
            </w:r>
            <w:proofErr w:type="spell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неперсонифицированные</w:t>
            </w:r>
            <w:proofErr w:type="spell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диагностические работы (один раз в год – обязательно); за предметные контрольные работы (один раз в четверть – обязательно). По желанию и возможностям учителя (максимум) за любые другие задания (письменные или устные) – от урока к уроку – по решению учителя и школы.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3.7.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Типы оценок – текущие, за задачи, решенные при изучении новой темы (выставляются по желанию ученика), за тематические проверочные (контрольные) работы (отметки выставляются обязательно всем ученикам) с 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 пересдачи хотя бы один раз. </w:t>
            </w:r>
            <w:r w:rsidRPr="00C40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3.8.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Критерии оценивания по признакам трех уровней успешности: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4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необходимый уровень (базовый)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решение типовой задачи, подобной тем, что решали уже много раз, где требовались отработанные действия (раздел «Ученик научится» Образовательной программы) и усвоенные знания, входящие в опорную систему знаний предмета в программе. Это достаточно для продолжения образования, это возможно и необходимо всем научиться.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Качественные оценки «хорошо, но не отлично» или «нормально» (решение задачи с недочетами);</w:t>
            </w:r>
            <w:proofErr w:type="gramEnd"/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54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повышенный уровень (программный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– решение нестандартной задачи, где потребовалось действие в новой, непривычной ситуации (в том числе действия из раздела «Ученик может научиться» Образовательной программы), либо использование новых, усваиваемых в данный момент знаний (в том числе выходящих за рамки опорной системы знаний по предмету). Умение действовать в нестандартной ситуации – это отличие от необходимого всем уровня. Качественные оценки «отлично» или «почти отлично» (решение задачи с недочетами).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4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уровень (необязательный)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решение не изучавшейся в классе «сверхзадачи», для которой потребовались самостоятельно добытые, не изучавшиеся знания, либо новые, самостоятельно усвоенные умения и действия, требуемые на следующих ступенях образования. Это демонстрирует исключительные успехи отдельных учеников по отдельным темам сверх школьных требований, качественная оценка «превосходно».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3.9.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итоговых оценок: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предметные четвертные оценки/отметки определяются по таблицам предметных результатов (среднее арифметическое баллов);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итоговая оценка за ступень начальной школы определяется на основе положительных результатов, накопленных учеником в «Портфеле достижений», а также на основе итоговой диагностики предметных и </w:t>
            </w:r>
            <w:proofErr w:type="spell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результатов.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3.10.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Итоговая оценка за ступень начальной школы – это словесная характеристика достижений ученика, которая создается на основании трех показателей: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комплексной накопленной оценки (вывода по «Портфелю достижений»- совокупность всех образовательных результатов);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результатов итоговых диагностических работ по русскому языку и математике (освоение опорной системы знаний – через решение задач);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результатов предварительных диагностических работ по УУД за 4-й класс и итоговой комплексной </w:t>
            </w:r>
            <w:proofErr w:type="spell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межпредметной</w:t>
            </w:r>
            <w:proofErr w:type="spell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диагностической работы (уровень </w:t>
            </w:r>
            <w:proofErr w:type="spell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действий с предметными и </w:t>
            </w:r>
            <w:proofErr w:type="spell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надпредметными</w:t>
            </w:r>
            <w:proofErr w:type="spell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знаниями).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трех этих показателей педагогами-экспертами формулируется один из трех возможных выводов-оценок результатов по предметам и УУД принимается педагогами-экспертами на основании динамики и в пользу ученика.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итоговой оценки принимается решение педагогического совета образовательного учреждения о переводе ученика на следующую ступень образования.     Вывод-оценка (о возможности продолжения образования на следующей ступени) Показатели (процентные показатели установлены в ООП)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Комплексная оценка (данные «Портфеля достижений»)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Итоговые работы (русский язык, математика и </w:t>
            </w:r>
            <w:proofErr w:type="spell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межпредметная</w:t>
            </w:r>
            <w:proofErr w:type="spell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работа)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Не овладел опорной системой знаний и необходимыми учебными действиями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зафиксировано достижение планируемых результатов по всем разделам образовательной программы (предметные, </w:t>
            </w:r>
            <w:proofErr w:type="spellStart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личностные результаты) Правильно выполнено менее 50% заданий необходимого (базового) уровня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2.Овладел опорной системой знаний и необходимыми учебными действиями, способен использовать их для решения простых стандартных задач Достижение планируемых результатов по всем основным разделам образовательной программы как минимум с оценкой «зачтено»/«нормально» Правильно НЕ менее 50% заданий необходимого (базового) уровня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Овладел опорной системой знаний на уровне осознанного применения учебных действий, в том числе при решении нестандартных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Достижение планируемых результатов НЕ менее чем по половине разделов образовательной программы с оценкой «хорошо» или «отлично»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не менее 65% заданий необходимого (базового) уровня и не менее 50% от максимального балла за выполнение заданий повышенного уровня</w:t>
            </w:r>
            <w:r w:rsidR="00C42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007D" w:rsidRDefault="00C42690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="00C4007D" w:rsidRPr="00C42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.11.</w:t>
            </w:r>
            <w:r w:rsidR="00C4007D"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первом классе вместо балльных отметок допустимо использовать только положительную и не различаемую по уровням фиксацию:  учитель у себя в таблице результатов ставит +, -</w:t>
            </w:r>
            <w:proofErr w:type="gramStart"/>
            <w:r w:rsidR="00C4007D"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C4007D"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ученик у себя в дневнике или тетради также ставит «+» или закрашивает – в кружок.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последующих классах при появлении балльных отметок правило используется целиком: отметка может быть поставлена не за «общую активность», не за «отдельные реплики», а только за самостоятельное решение учеником учебной задачи (выполнение задания). </w:t>
            </w:r>
          </w:p>
          <w:p w:rsidR="00C4007D" w:rsidRPr="00C42690" w:rsidRDefault="00C42690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2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C4007D" w:rsidRPr="00C42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Обязанности участников образовательного процесса </w:t>
            </w:r>
          </w:p>
          <w:p w:rsidR="00C4007D" w:rsidRDefault="00C42690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C4007D" w:rsidRPr="00C42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.1.</w:t>
            </w:r>
            <w:r w:rsidR="00C4007D"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Руководитель общеобразовательного учреждения (его заместитель по учебно-воспитательной работе) обязан: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 педагогическом совете обсудить вопрос о формах проведения промежуточной аттестации и итоговых работ обучающихся;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довести до сведения участников образовательного процесса сроки и перечень предметов, по которым проводятся письменные итоговые работы по единым текстам, разработанным государственными или муниципальными органами управления образованием; - утвердить </w:t>
            </w: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 аттестационных комиссий по предметам;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утвердить расписание итоговых аттестационных работ;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решить вопрос об освобождении обучающихся от итогового контроля и провести их аттестацию на основе текущей аттестации; </w:t>
            </w:r>
          </w:p>
          <w:p w:rsidR="00C4007D" w:rsidRDefault="00C4007D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представить анализ итоговых работ обучающихся на методическое объединение и педсовет. </w:t>
            </w:r>
          </w:p>
          <w:p w:rsidR="00C4007D" w:rsidRDefault="00C42690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C4007D" w:rsidRPr="00C42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.2.</w:t>
            </w:r>
            <w:r w:rsidR="00C4007D"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Обучающиеся школы и их родители под руководством классных руководителей создают необходимые комфортные условия в помещениях, отведенных для проведения итоговых контрольных работ. </w:t>
            </w:r>
          </w:p>
          <w:p w:rsidR="00C4007D" w:rsidRPr="00C42690" w:rsidRDefault="00C42690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2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Порядок перевода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C4007D" w:rsidRDefault="00C42690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C4007D" w:rsidRPr="00C42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.1.</w:t>
            </w:r>
            <w:r w:rsidR="00C4007D"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C4007D"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 обучающихся в последующий класс осуществляется при положительных итоговых оценках. </w:t>
            </w:r>
            <w:proofErr w:type="gramEnd"/>
          </w:p>
          <w:p w:rsidR="00C4007D" w:rsidRDefault="00C42690" w:rsidP="0056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C4007D" w:rsidRPr="00C42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.2.</w:t>
            </w:r>
            <w:r w:rsidR="00C4007D"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Обучающиеся, не справляющиеся с учебной программой, должны быть направлены на ПМПК, которое выдает решение о дальнейшем обучении ученика. </w:t>
            </w:r>
          </w:p>
          <w:p w:rsidR="00C4007D" w:rsidRDefault="00C4007D" w:rsidP="00C42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действия Положения не ограничен. </w:t>
            </w:r>
          </w:p>
          <w:p w:rsidR="00C42690" w:rsidRPr="00AB7722" w:rsidRDefault="00C42690" w:rsidP="00C42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данному При</w:t>
            </w:r>
            <w:r w:rsidR="00F91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ложению прилагаются: положение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«Портфеле достижений» обучающихся начальной школы</w:t>
            </w:r>
            <w:r w:rsidR="00F91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положение о «Рабочем журнале учителя».</w:t>
            </w:r>
          </w:p>
        </w:tc>
      </w:tr>
    </w:tbl>
    <w:p w:rsidR="00C4007D" w:rsidRDefault="00C4007D" w:rsidP="00C400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07D" w:rsidRDefault="00C4007D" w:rsidP="00C400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07D" w:rsidRDefault="00C4007D" w:rsidP="00C400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07D" w:rsidRDefault="00C4007D" w:rsidP="00C4007D"/>
    <w:p w:rsidR="006600DA" w:rsidRDefault="006600DA"/>
    <w:sectPr w:rsidR="006600DA" w:rsidSect="0082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007D"/>
    <w:rsid w:val="006600DA"/>
    <w:rsid w:val="00C4007D"/>
    <w:rsid w:val="00C42690"/>
    <w:rsid w:val="00F91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2236</Words>
  <Characters>12749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cp:lastPrinted>2012-05-04T12:41:00Z</cp:lastPrinted>
  <dcterms:created xsi:type="dcterms:W3CDTF">2012-05-04T12:13:00Z</dcterms:created>
  <dcterms:modified xsi:type="dcterms:W3CDTF">2012-05-04T12:45:00Z</dcterms:modified>
</cp:coreProperties>
</file>